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AC" w:rsidRDefault="00520808" w:rsidP="00520808">
      <w:pPr>
        <w:jc w:val="center"/>
        <w:rPr>
          <w:b/>
          <w:sz w:val="44"/>
          <w:szCs w:val="44"/>
          <w:u w:val="single"/>
        </w:rPr>
      </w:pPr>
      <w:r w:rsidRPr="00520808">
        <w:rPr>
          <w:b/>
          <w:sz w:val="44"/>
          <w:szCs w:val="44"/>
          <w:u w:val="single"/>
        </w:rPr>
        <w:t>Online Registration</w:t>
      </w:r>
    </w:p>
    <w:p w:rsidR="00520808" w:rsidRDefault="00520808" w:rsidP="00520808">
      <w:pPr>
        <w:pStyle w:val="ListParagraph"/>
        <w:numPr>
          <w:ilvl w:val="0"/>
          <w:numId w:val="1"/>
        </w:numPr>
        <w:rPr>
          <w:sz w:val="24"/>
          <w:szCs w:val="24"/>
        </w:rPr>
      </w:pPr>
      <w:r>
        <w:rPr>
          <w:sz w:val="24"/>
          <w:szCs w:val="24"/>
        </w:rPr>
        <w:t xml:space="preserve">In your internet web browser please go to </w:t>
      </w:r>
      <w:hyperlink r:id="rId5" w:history="1">
        <w:r>
          <w:rPr>
            <w:rStyle w:val="Hyperlink"/>
          </w:rPr>
          <w:t>https://my.ccbc.edu/</w:t>
        </w:r>
      </w:hyperlink>
    </w:p>
    <w:p w:rsidR="00520808" w:rsidRDefault="00520808" w:rsidP="00520808">
      <w:pPr>
        <w:pStyle w:val="ListParagraph"/>
        <w:numPr>
          <w:ilvl w:val="0"/>
          <w:numId w:val="1"/>
        </w:numPr>
        <w:rPr>
          <w:sz w:val="24"/>
          <w:szCs w:val="24"/>
        </w:rPr>
      </w:pPr>
      <w:r>
        <w:rPr>
          <w:sz w:val="24"/>
          <w:szCs w:val="24"/>
        </w:rPr>
        <w:t xml:space="preserve">Once on the site please login with your </w:t>
      </w:r>
      <w:proofErr w:type="spellStart"/>
      <w:r>
        <w:rPr>
          <w:sz w:val="24"/>
          <w:szCs w:val="24"/>
        </w:rPr>
        <w:t>firstname.lastname</w:t>
      </w:r>
      <w:proofErr w:type="spellEnd"/>
      <w:r>
        <w:rPr>
          <w:sz w:val="24"/>
          <w:szCs w:val="24"/>
        </w:rPr>
        <w:t xml:space="preserve"> and your CCBC password.</w:t>
      </w:r>
    </w:p>
    <w:p w:rsidR="00520808" w:rsidRDefault="00077374" w:rsidP="00520808">
      <w:pPr>
        <w:pStyle w:val="ListParagraph"/>
        <w:rPr>
          <w:sz w:val="24"/>
          <w:szCs w:val="24"/>
        </w:rPr>
      </w:pPr>
      <w:r>
        <w:rPr>
          <w:noProof/>
        </w:rPr>
        <w:drawing>
          <wp:inline distT="0" distB="0" distL="0" distR="0" wp14:anchorId="386D7C43" wp14:editId="7D57968C">
            <wp:extent cx="58674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67400" cy="723900"/>
                    </a:xfrm>
                    <a:prstGeom prst="rect">
                      <a:avLst/>
                    </a:prstGeom>
                  </pic:spPr>
                </pic:pic>
              </a:graphicData>
            </a:graphic>
          </wp:inline>
        </w:drawing>
      </w:r>
      <w:bookmarkStart w:id="0" w:name="_GoBack"/>
      <w:bookmarkEnd w:id="0"/>
    </w:p>
    <w:p w:rsidR="00520808" w:rsidRDefault="00520808" w:rsidP="00520808">
      <w:pPr>
        <w:pStyle w:val="ListParagraph"/>
        <w:numPr>
          <w:ilvl w:val="0"/>
          <w:numId w:val="1"/>
        </w:numPr>
        <w:rPr>
          <w:sz w:val="24"/>
          <w:szCs w:val="24"/>
        </w:rPr>
      </w:pPr>
      <w:r>
        <w:rPr>
          <w:sz w:val="24"/>
          <w:szCs w:val="24"/>
        </w:rPr>
        <w:t xml:space="preserve">Scroll down to Course Schedules and click on the </w:t>
      </w:r>
      <w:r w:rsidRPr="00520808">
        <w:rPr>
          <w:b/>
          <w:sz w:val="24"/>
          <w:szCs w:val="24"/>
        </w:rPr>
        <w:t>Add/Drop Courses</w:t>
      </w:r>
      <w:r>
        <w:rPr>
          <w:sz w:val="24"/>
          <w:szCs w:val="24"/>
        </w:rPr>
        <w:t xml:space="preserve"> link.</w:t>
      </w:r>
    </w:p>
    <w:p w:rsidR="00520808" w:rsidRDefault="00520808" w:rsidP="00520808">
      <w:pPr>
        <w:pStyle w:val="ListParagraph"/>
        <w:rPr>
          <w:sz w:val="24"/>
          <w:szCs w:val="24"/>
        </w:rPr>
      </w:pPr>
      <w:r>
        <w:rPr>
          <w:noProof/>
        </w:rPr>
        <w:drawing>
          <wp:inline distT="0" distB="0" distL="0" distR="0" wp14:anchorId="3FF6DB34" wp14:editId="20DBBAF9">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71800"/>
                    </a:xfrm>
                    <a:prstGeom prst="rect">
                      <a:avLst/>
                    </a:prstGeom>
                  </pic:spPr>
                </pic:pic>
              </a:graphicData>
            </a:graphic>
          </wp:inline>
        </w:drawing>
      </w:r>
    </w:p>
    <w:p w:rsidR="00520808" w:rsidRDefault="00520808" w:rsidP="00520808">
      <w:pPr>
        <w:pStyle w:val="ListParagraph"/>
        <w:rPr>
          <w:sz w:val="24"/>
          <w:szCs w:val="24"/>
        </w:rPr>
      </w:pPr>
    </w:p>
    <w:p w:rsidR="00520808" w:rsidRDefault="00520808" w:rsidP="00520808">
      <w:pPr>
        <w:pStyle w:val="ListParagraph"/>
        <w:numPr>
          <w:ilvl w:val="0"/>
          <w:numId w:val="1"/>
        </w:numPr>
        <w:rPr>
          <w:sz w:val="24"/>
          <w:szCs w:val="24"/>
        </w:rPr>
      </w:pPr>
      <w:r>
        <w:rPr>
          <w:sz w:val="24"/>
          <w:szCs w:val="24"/>
        </w:rPr>
        <w:t xml:space="preserve">On the top of the screen select the term you wish to enroll in. For this example the 2020-2021 – Fall Semester </w:t>
      </w:r>
      <w:proofErr w:type="gramStart"/>
      <w:r>
        <w:rPr>
          <w:sz w:val="24"/>
          <w:szCs w:val="24"/>
        </w:rPr>
        <w:t>is selected</w:t>
      </w:r>
      <w:proofErr w:type="gramEnd"/>
      <w:r>
        <w:rPr>
          <w:sz w:val="24"/>
          <w:szCs w:val="24"/>
        </w:rPr>
        <w:t>. You may fill out the rest of the search criteria but it is not necessary.</w:t>
      </w:r>
    </w:p>
    <w:p w:rsidR="00520808" w:rsidRPr="00520808" w:rsidRDefault="00520808" w:rsidP="00520808">
      <w:pPr>
        <w:pStyle w:val="ListParagraph"/>
        <w:rPr>
          <w:sz w:val="24"/>
          <w:szCs w:val="24"/>
        </w:rPr>
      </w:pPr>
      <w:r>
        <w:rPr>
          <w:noProof/>
        </w:rPr>
        <w:drawing>
          <wp:inline distT="0" distB="0" distL="0" distR="0" wp14:anchorId="5F63B755" wp14:editId="20DBD793">
            <wp:extent cx="5943600" cy="2141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41220"/>
                    </a:xfrm>
                    <a:prstGeom prst="rect">
                      <a:avLst/>
                    </a:prstGeom>
                  </pic:spPr>
                </pic:pic>
              </a:graphicData>
            </a:graphic>
          </wp:inline>
        </w:drawing>
      </w:r>
    </w:p>
    <w:p w:rsidR="00520808" w:rsidRDefault="00520808" w:rsidP="00520808">
      <w:pPr>
        <w:pStyle w:val="ListParagraph"/>
        <w:rPr>
          <w:sz w:val="24"/>
          <w:szCs w:val="24"/>
        </w:rPr>
      </w:pPr>
    </w:p>
    <w:p w:rsidR="00520808" w:rsidRDefault="00C930ED" w:rsidP="00520808">
      <w:pPr>
        <w:pStyle w:val="ListParagraph"/>
        <w:numPr>
          <w:ilvl w:val="0"/>
          <w:numId w:val="1"/>
        </w:numPr>
        <w:rPr>
          <w:sz w:val="24"/>
          <w:szCs w:val="24"/>
        </w:rPr>
      </w:pPr>
      <w:proofErr w:type="gramStart"/>
      <w:r>
        <w:rPr>
          <w:sz w:val="24"/>
          <w:szCs w:val="24"/>
        </w:rPr>
        <w:lastRenderedPageBreak/>
        <w:t>Next</w:t>
      </w:r>
      <w:proofErr w:type="gramEnd"/>
      <w:r>
        <w:rPr>
          <w:sz w:val="24"/>
          <w:szCs w:val="24"/>
        </w:rPr>
        <w:t xml:space="preserve"> you can add the course(s) by selecting </w:t>
      </w:r>
      <w:r w:rsidR="00B950D7">
        <w:rPr>
          <w:sz w:val="24"/>
          <w:szCs w:val="24"/>
        </w:rPr>
        <w:t xml:space="preserve">the check box where it says </w:t>
      </w:r>
      <w:r w:rsidR="00B950D7" w:rsidRPr="00B950D7">
        <w:rPr>
          <w:b/>
          <w:sz w:val="24"/>
          <w:szCs w:val="24"/>
        </w:rPr>
        <w:t>Add</w:t>
      </w:r>
      <w:r w:rsidR="00B950D7">
        <w:rPr>
          <w:b/>
          <w:sz w:val="24"/>
          <w:szCs w:val="24"/>
        </w:rPr>
        <w:t xml:space="preserve"> </w:t>
      </w:r>
      <w:r w:rsidR="00B950D7">
        <w:rPr>
          <w:sz w:val="24"/>
          <w:szCs w:val="24"/>
        </w:rPr>
        <w:t>and to read more about the course you can select the course code name to read more information on the course. AVIC 235 02 will not let you add the course in the picture below because requirements are not met.</w:t>
      </w:r>
    </w:p>
    <w:p w:rsidR="00C930ED" w:rsidRDefault="00C930ED" w:rsidP="00C930ED">
      <w:pPr>
        <w:pStyle w:val="ListParagraph"/>
        <w:rPr>
          <w:sz w:val="24"/>
          <w:szCs w:val="24"/>
        </w:rPr>
      </w:pPr>
    </w:p>
    <w:p w:rsidR="00B950D7" w:rsidRDefault="00B950D7" w:rsidP="00C930ED">
      <w:pPr>
        <w:pStyle w:val="ListParagraph"/>
        <w:rPr>
          <w:sz w:val="24"/>
          <w:szCs w:val="24"/>
        </w:rPr>
      </w:pPr>
      <w:r>
        <w:rPr>
          <w:noProof/>
        </w:rPr>
        <w:drawing>
          <wp:inline distT="0" distB="0" distL="0" distR="0" wp14:anchorId="4701E590" wp14:editId="5B21BD2F">
            <wp:extent cx="5943600" cy="144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47800"/>
                    </a:xfrm>
                    <a:prstGeom prst="rect">
                      <a:avLst/>
                    </a:prstGeom>
                  </pic:spPr>
                </pic:pic>
              </a:graphicData>
            </a:graphic>
          </wp:inline>
        </w:drawing>
      </w:r>
    </w:p>
    <w:p w:rsidR="00C930ED" w:rsidRDefault="00B950D7" w:rsidP="00B950D7">
      <w:pPr>
        <w:pStyle w:val="ListParagraph"/>
        <w:numPr>
          <w:ilvl w:val="0"/>
          <w:numId w:val="1"/>
        </w:numPr>
        <w:tabs>
          <w:tab w:val="left" w:pos="2493"/>
        </w:tabs>
      </w:pPr>
      <w:r>
        <w:t xml:space="preserve">Once you have selected your courses select </w:t>
      </w:r>
      <w:r w:rsidRPr="00C61DE4">
        <w:rPr>
          <w:b/>
        </w:rPr>
        <w:t>Add Courses</w:t>
      </w:r>
      <w:r w:rsidR="00C61DE4">
        <w:t>.</w:t>
      </w:r>
    </w:p>
    <w:p w:rsidR="00C61DE4" w:rsidRDefault="00C61DE4" w:rsidP="00C61DE4">
      <w:pPr>
        <w:pStyle w:val="ListParagraph"/>
        <w:tabs>
          <w:tab w:val="left" w:pos="2493"/>
        </w:tabs>
      </w:pPr>
      <w:r>
        <w:rPr>
          <w:noProof/>
        </w:rPr>
        <w:drawing>
          <wp:inline distT="0" distB="0" distL="0" distR="0" wp14:anchorId="011CF375" wp14:editId="5AFC8D82">
            <wp:extent cx="1390650" cy="485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90650" cy="485775"/>
                    </a:xfrm>
                    <a:prstGeom prst="rect">
                      <a:avLst/>
                    </a:prstGeom>
                  </pic:spPr>
                </pic:pic>
              </a:graphicData>
            </a:graphic>
          </wp:inline>
        </w:drawing>
      </w:r>
    </w:p>
    <w:p w:rsidR="00B950D7" w:rsidRDefault="00294F29" w:rsidP="00B950D7">
      <w:pPr>
        <w:pStyle w:val="ListParagraph"/>
        <w:numPr>
          <w:ilvl w:val="0"/>
          <w:numId w:val="1"/>
        </w:numPr>
        <w:tabs>
          <w:tab w:val="left" w:pos="2493"/>
        </w:tabs>
      </w:pPr>
      <w:proofErr w:type="gramStart"/>
      <w:r>
        <w:t>Next</w:t>
      </w:r>
      <w:proofErr w:type="gramEnd"/>
      <w:r>
        <w:t xml:space="preserve"> you may drop a course by selecting by selecting the check box by the course(s) you would like to drop then select </w:t>
      </w:r>
      <w:r w:rsidRPr="00C61DE4">
        <w:rPr>
          <w:b/>
        </w:rPr>
        <w:t>Drop courses</w:t>
      </w:r>
      <w:r>
        <w:t xml:space="preserve"> to finish. Once you are ready to pay select </w:t>
      </w:r>
      <w:r w:rsidRPr="00C61DE4">
        <w:rPr>
          <w:b/>
        </w:rPr>
        <w:t>My Account Info</w:t>
      </w:r>
      <w:r>
        <w:t xml:space="preserve"> on the bottom of the screen.</w:t>
      </w:r>
    </w:p>
    <w:p w:rsidR="00294F29" w:rsidRDefault="00294F29" w:rsidP="00B950D7">
      <w:pPr>
        <w:tabs>
          <w:tab w:val="left" w:pos="2493"/>
        </w:tabs>
      </w:pPr>
      <w:r>
        <w:rPr>
          <w:noProof/>
        </w:rPr>
        <w:drawing>
          <wp:inline distT="0" distB="0" distL="0" distR="0" wp14:anchorId="7A28E1B9" wp14:editId="35BC3E81">
            <wp:extent cx="5943600" cy="22821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82190"/>
                    </a:xfrm>
                    <a:prstGeom prst="rect">
                      <a:avLst/>
                    </a:prstGeom>
                  </pic:spPr>
                </pic:pic>
              </a:graphicData>
            </a:graphic>
          </wp:inline>
        </w:drawing>
      </w:r>
    </w:p>
    <w:p w:rsidR="00B950D7" w:rsidRDefault="00294F29" w:rsidP="00294F29">
      <w:pPr>
        <w:pStyle w:val="ListParagraph"/>
        <w:numPr>
          <w:ilvl w:val="0"/>
          <w:numId w:val="1"/>
        </w:numPr>
      </w:pPr>
      <w:r>
        <w:t xml:space="preserve">On this </w:t>
      </w:r>
      <w:proofErr w:type="gramStart"/>
      <w:r>
        <w:t>page</w:t>
      </w:r>
      <w:proofErr w:type="gramEnd"/>
      <w:r>
        <w:t xml:space="preserve"> you would select </w:t>
      </w:r>
      <w:r w:rsidRPr="00C61DE4">
        <w:rPr>
          <w:b/>
        </w:rPr>
        <w:t>My Account Balances</w:t>
      </w:r>
      <w:r>
        <w:t xml:space="preserve"> and next </w:t>
      </w:r>
      <w:r w:rsidRPr="00C61DE4">
        <w:rPr>
          <w:b/>
        </w:rPr>
        <w:t>select View Account details and history</w:t>
      </w:r>
      <w:r>
        <w:t>.</w:t>
      </w:r>
    </w:p>
    <w:p w:rsidR="00294F29" w:rsidRDefault="00294F29" w:rsidP="00294F29">
      <w:pPr>
        <w:pStyle w:val="ListParagraph"/>
      </w:pPr>
      <w:r>
        <w:rPr>
          <w:noProof/>
        </w:rPr>
        <w:drawing>
          <wp:inline distT="0" distB="0" distL="0" distR="0" wp14:anchorId="3DDC3908" wp14:editId="740B09AB">
            <wp:extent cx="5943600" cy="6934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93420"/>
                    </a:xfrm>
                    <a:prstGeom prst="rect">
                      <a:avLst/>
                    </a:prstGeom>
                  </pic:spPr>
                </pic:pic>
              </a:graphicData>
            </a:graphic>
          </wp:inline>
        </w:drawing>
      </w:r>
    </w:p>
    <w:p w:rsidR="00294F29" w:rsidRDefault="00294F29" w:rsidP="00294F29">
      <w:pPr>
        <w:pStyle w:val="ListParagraph"/>
        <w:numPr>
          <w:ilvl w:val="0"/>
          <w:numId w:val="1"/>
        </w:numPr>
      </w:pPr>
      <w:proofErr w:type="gramStart"/>
      <w:r>
        <w:t>Finally</w:t>
      </w:r>
      <w:proofErr w:type="gramEnd"/>
      <w:r>
        <w:t xml:space="preserve"> select </w:t>
      </w:r>
      <w:r w:rsidRPr="00C61DE4">
        <w:rPr>
          <w:b/>
        </w:rPr>
        <w:t>Make a Payment</w:t>
      </w:r>
      <w:r>
        <w:t xml:space="preserve"> to pay tuition online.</w:t>
      </w:r>
    </w:p>
    <w:p w:rsidR="00294F29" w:rsidRPr="00294F29" w:rsidRDefault="00294F29" w:rsidP="00294F29">
      <w:r>
        <w:rPr>
          <w:noProof/>
        </w:rPr>
        <w:drawing>
          <wp:inline distT="0" distB="0" distL="0" distR="0" wp14:anchorId="0FCB5756" wp14:editId="5F22453A">
            <wp:extent cx="5008728" cy="651777"/>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7019" cy="655459"/>
                    </a:xfrm>
                    <a:prstGeom prst="rect">
                      <a:avLst/>
                    </a:prstGeom>
                  </pic:spPr>
                </pic:pic>
              </a:graphicData>
            </a:graphic>
          </wp:inline>
        </w:drawing>
      </w:r>
    </w:p>
    <w:sectPr w:rsidR="00294F29" w:rsidRPr="00294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5709"/>
    <w:multiLevelType w:val="hybridMultilevel"/>
    <w:tmpl w:val="308E2B68"/>
    <w:lvl w:ilvl="0" w:tplc="FA3C7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08"/>
    <w:rsid w:val="00077374"/>
    <w:rsid w:val="00294F29"/>
    <w:rsid w:val="00520808"/>
    <w:rsid w:val="00B950D7"/>
    <w:rsid w:val="00BA41AC"/>
    <w:rsid w:val="00C61DE4"/>
    <w:rsid w:val="00C9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25C69-9FE2-4A66-BE8D-9B7840EF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08"/>
    <w:pPr>
      <w:ind w:left="720"/>
      <w:contextualSpacing/>
    </w:pPr>
  </w:style>
  <w:style w:type="character" w:styleId="Hyperlink">
    <w:name w:val="Hyperlink"/>
    <w:basedOn w:val="DefaultParagraphFont"/>
    <w:uiPriority w:val="99"/>
    <w:semiHidden/>
    <w:unhideWhenUsed/>
    <w:rsid w:val="00520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my.ccbc.edu/"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Boettcher, Zachary</dc:creator>
  <cp:keywords/>
  <dc:description/>
  <cp:lastModifiedBy>Boettcher, Zachary</cp:lastModifiedBy>
  <cp:revision>2</cp:revision>
  <dcterms:created xsi:type="dcterms:W3CDTF">2020-03-19T16:43:00Z</dcterms:created>
  <dcterms:modified xsi:type="dcterms:W3CDTF">2020-03-27T13:12:00Z</dcterms:modified>
</cp:coreProperties>
</file>